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910" w:rsidRDefault="00C15910" w:rsidP="00953F88">
      <w:pPr>
        <w:spacing w:line="480" w:lineRule="auto"/>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C1591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Samsung Electronics Corporation</w:t>
      </w:r>
    </w:p>
    <w:p w:rsidR="00C15910" w:rsidRDefault="00C15910" w:rsidP="00C1591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53F88" w:rsidRDefault="00C15910" w:rsidP="00953F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r w:rsidR="00953F88" w:rsidRPr="00953F88">
        <w:rPr>
          <w:rFonts w:ascii="Times New Roman" w:hAnsi="Times New Roman" w:cs="Times New Roman"/>
          <w:sz w:val="24"/>
          <w:szCs w:val="24"/>
        </w:rPr>
        <w:t xml:space="preserve"> </w:t>
      </w:r>
    </w:p>
    <w:p w:rsidR="00953F88" w:rsidRDefault="00953F88" w:rsidP="00953F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5910" w:rsidRDefault="00C15910" w:rsidP="00C15910">
      <w:pPr>
        <w:spacing w:line="480" w:lineRule="auto"/>
        <w:ind w:firstLine="720"/>
        <w:jc w:val="center"/>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F14F93">
      <w:pPr>
        <w:spacing w:line="480" w:lineRule="auto"/>
        <w:ind w:firstLine="720"/>
        <w:rPr>
          <w:rFonts w:ascii="Times New Roman" w:hAnsi="Times New Roman" w:cs="Times New Roman"/>
          <w:sz w:val="24"/>
          <w:szCs w:val="24"/>
        </w:rPr>
      </w:pPr>
    </w:p>
    <w:p w:rsidR="00C15910" w:rsidRDefault="00C15910" w:rsidP="00953F88">
      <w:pPr>
        <w:spacing w:line="480" w:lineRule="auto"/>
        <w:rPr>
          <w:rFonts w:ascii="Times New Roman" w:hAnsi="Times New Roman" w:cs="Times New Roman"/>
          <w:sz w:val="24"/>
          <w:szCs w:val="24"/>
        </w:rPr>
      </w:pPr>
    </w:p>
    <w:p w:rsidR="00052B36" w:rsidRPr="00953F88" w:rsidRDefault="00052B36" w:rsidP="00953F88">
      <w:pPr>
        <w:spacing w:line="480" w:lineRule="auto"/>
        <w:jc w:val="center"/>
        <w:rPr>
          <w:rFonts w:ascii="Times New Roman" w:hAnsi="Times New Roman" w:cs="Times New Roman"/>
          <w:sz w:val="24"/>
          <w:szCs w:val="24"/>
        </w:rPr>
      </w:pPr>
      <w:r w:rsidRPr="00953F88">
        <w:rPr>
          <w:rFonts w:ascii="Times New Roman" w:hAnsi="Times New Roman" w:cs="Times New Roman"/>
          <w:sz w:val="24"/>
          <w:szCs w:val="24"/>
        </w:rPr>
        <w:lastRenderedPageBreak/>
        <w:t>Samsung Electronics Corporation</w:t>
      </w:r>
    </w:p>
    <w:p w:rsidR="00C15910" w:rsidRPr="00953F88" w:rsidRDefault="00C15910" w:rsidP="00953F88">
      <w:pPr>
        <w:spacing w:line="480" w:lineRule="auto"/>
        <w:jc w:val="center"/>
        <w:rPr>
          <w:rFonts w:ascii="Times New Roman" w:hAnsi="Times New Roman" w:cs="Times New Roman"/>
          <w:sz w:val="24"/>
          <w:szCs w:val="24"/>
        </w:rPr>
      </w:pPr>
      <w:r w:rsidRPr="00953F88">
        <w:rPr>
          <w:rFonts w:ascii="Times New Roman" w:hAnsi="Times New Roman" w:cs="Times New Roman"/>
          <w:sz w:val="24"/>
          <w:szCs w:val="24"/>
        </w:rPr>
        <w:t>Abstract</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The Samsung Corporation is one of the most successful companies in the world known for the production of genuine and unique electronics. The international company was founded in South Korea in 1938 to make it a trading company. The company started with a minimum of 40 employees where it was founded by Lee Byung-Chul. The main function of this business in the market was to produce groceries and distribute them within Daegu city in Korea. In the uprising of the Samsung group, Lee ventured into different economic sectors that would enable him to successfully make profits. The corporation completely committed itself to venture in economics in the year 1960. It became the first company to innovate the first black and white television set. After this innovation, the company soon started venturing into telecommunications. By the year 1980, there was a successful large-scale production of various electronics such as handsets, fax machines, and switchboards. All these production units were merged to form The Samsung Electronics Company Ltd, which is the leading organization in producing quality electronic devices. Even after the death of its founder in 1980, they never lost track concerning the vision the founder had for the company but instead propagated it into a successful corporation in today’s world.</w:t>
      </w: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Introduction</w:t>
      </w:r>
    </w:p>
    <w:p w:rsidR="00541B7C" w:rsidRDefault="00541B7C" w:rsidP="00541B7C">
      <w:pPr>
        <w:spacing w:line="480" w:lineRule="auto"/>
        <w:ind w:firstLine="720"/>
        <w:rPr>
          <w:rFonts w:ascii="Times New Roman" w:eastAsia="Times New Roman" w:hAnsi="Times New Roman" w:cs="Times New Roman"/>
          <w:sz w:val="24"/>
          <w:szCs w:val="24"/>
        </w:rPr>
      </w:pPr>
      <w:r w:rsidRPr="00541B7C">
        <w:rPr>
          <w:rFonts w:ascii="Times New Roman" w:eastAsia="Times New Roman" w:hAnsi="Times New Roman" w:cs="Times New Roman"/>
          <w:sz w:val="24"/>
          <w:szCs w:val="24"/>
        </w:rPr>
        <w:t xml:space="preserve">The Samsung Corporation has been oriented and skillfully structured to represent the culture of its home country, which is South Korea. Even in being one of the latest and fast-paced technological corporations, the company still embraces the Korean values and customs as they run their businesses internationally. The corporation also has proper marketing skills that ensure its products sell in the market at a high value and are still bought by many customers in the market. There are also quality ways applied by the workers in the corporation to serve customers to ensure customer satisfaction and also promote brand loyalty. The unique way of outdoing their competitors in the market is also very impressive since it ensures that they are still the best manufacturers of electronics in the market (Itechfy, 2019). </w:t>
      </w:r>
    </w:p>
    <w:p w:rsidR="00EC2823" w:rsidRDefault="00EC2823" w:rsidP="00EC282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Thesis statement</w:t>
      </w:r>
    </w:p>
    <w:p w:rsidR="00EC2823" w:rsidRPr="00FE0ABF" w:rsidRDefault="00FE0ABF" w:rsidP="00FE0ABF">
      <w:pPr>
        <w:spacing w:line="480" w:lineRule="auto"/>
        <w:ind w:firstLine="720"/>
        <w:rPr>
          <w:rFonts w:ascii="Times New Roman" w:eastAsia="Times New Roman" w:hAnsi="Times New Roman" w:cs="Times New Roman"/>
          <w:sz w:val="24"/>
          <w:szCs w:val="24"/>
        </w:rPr>
      </w:pPr>
      <w:r w:rsidRPr="00541B7C">
        <w:rPr>
          <w:rFonts w:ascii="Times New Roman" w:eastAsia="Times New Roman" w:hAnsi="Times New Roman" w:cs="Times New Roman"/>
          <w:sz w:val="24"/>
          <w:szCs w:val="24"/>
        </w:rPr>
        <w:t>The thesis statement of this paper is that Samsung Corporation is the most pop</w:t>
      </w:r>
      <w:r>
        <w:rPr>
          <w:rFonts w:ascii="Times New Roman" w:eastAsia="Times New Roman" w:hAnsi="Times New Roman" w:cs="Times New Roman"/>
          <w:sz w:val="24"/>
          <w:szCs w:val="24"/>
        </w:rPr>
        <w:t>ular electronic organization as a result of its</w:t>
      </w:r>
      <w:r w:rsidRPr="00541B7C">
        <w:rPr>
          <w:rFonts w:ascii="Times New Roman" w:eastAsia="Times New Roman" w:hAnsi="Times New Roman" w:cs="Times New Roman"/>
          <w:sz w:val="24"/>
          <w:szCs w:val="24"/>
        </w:rPr>
        <w:t xml:space="preserve"> tactics applied in marketing and manufacturing their products. Fundamentally, this paper will focus on reviewing the culture of the Samsung Organization, their marketing strategies and tactics, the international strategies applied in the international market, and the ethics applied in international dealings. </w:t>
      </w:r>
      <w:r w:rsidR="00EC2823">
        <w:rPr>
          <w:rFonts w:ascii="Times New Roman" w:eastAsia="Times New Roman" w:hAnsi="Times New Roman" w:cs="Times New Roman"/>
          <w:sz w:val="24"/>
          <w:szCs w:val="24"/>
        </w:rPr>
        <w:t xml:space="preserve">The Samsung Corporation attributes its success to a number of factors that are defined within its structures; its culture, its marketing tactics, its international strategy, and the ethics it has in its international dealings. This research paper tries to justify this theoretical acclamation using secondary data, e.g. company records. </w:t>
      </w: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Culture of the Organization</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The culture of any organization acts as a stepping stone towards determining the direction that the organization will take to succeed. There are innovation-centered culture aspects within Samsung Corporation that guide the company into innovating and formulating new technological products (Evans, 2019). One of the most recent innovative cultures that have put Samsung on top of its competitors in the market is the innovation of smartphones. One of the latest innovations in the world of smartphones is the Samsung Galaxy S20 ultra. The skills applied in the manufacture of this device are proof of the innovation culture that has been instilled in the engineers involved in the innovation. The official launching of this device and how customers received it in the market indicated that this innovation is one that was able to meet the requirements of a smartphone that is the imagination to this generation. All this is based on the innovation-centered organizational culture.</w:t>
      </w:r>
    </w:p>
    <w:p w:rsidR="00541B7C" w:rsidRDefault="00541B7C" w:rsidP="00541B7C">
      <w:pPr>
        <w:spacing w:line="480" w:lineRule="auto"/>
        <w:ind w:firstLine="720"/>
        <w:rPr>
          <w:rFonts w:ascii="Times New Roman" w:eastAsia="Times New Roman" w:hAnsi="Times New Roman" w:cs="Times New Roman"/>
          <w:sz w:val="24"/>
          <w:szCs w:val="24"/>
        </w:rPr>
      </w:pPr>
      <w:r w:rsidRPr="00541B7C">
        <w:rPr>
          <w:rFonts w:ascii="Times New Roman" w:eastAsia="Times New Roman" w:hAnsi="Times New Roman" w:cs="Times New Roman"/>
          <w:sz w:val="24"/>
          <w:szCs w:val="24"/>
        </w:rPr>
        <w:t>Another cultural aspect embraced by Samsung from the times the organization started is the employee engagement culture. All employees in the Samsung Corporation are effectively integrated into the organization’s system of work that will enable them to grow their skills, develop their critical thinking and help them become innovative (Employee, 2018). By applying employee engagement skills to enable employees to exploit their potential, the development of technological products can be evident by the newly innovated electronic devices the corporation brings into the market. Due to the employee engagement culture, employees can give out their views concerning a particular matter knowing that the organization will consider their views and make healthy decisions concerning the matter at hand. Samsung Company employees are also taken outside of work once in a quarter of the year to instill a sense of social responsibility both in and out of the workplace.</w:t>
      </w:r>
    </w:p>
    <w:p w:rsidR="00341186" w:rsidRPr="00541B7C" w:rsidRDefault="00341186" w:rsidP="00341186">
      <w:pPr>
        <w:spacing w:line="480" w:lineRule="auto"/>
        <w:jc w:val="center"/>
        <w:rPr>
          <w:rFonts w:ascii="Calibri" w:eastAsia="Times New Roman" w:hAnsi="Calibri" w:cs="Calibri"/>
        </w:rPr>
      </w:pPr>
      <w:r>
        <w:rPr>
          <w:rFonts w:ascii="Times New Roman" w:eastAsia="Times New Roman" w:hAnsi="Times New Roman" w:cs="Times New Roman"/>
          <w:sz w:val="24"/>
          <w:szCs w:val="24"/>
        </w:rPr>
        <w:t xml:space="preserve">The Norms &amp; Values of the organization </w:t>
      </w:r>
    </w:p>
    <w:p w:rsidR="00541B7C" w:rsidRPr="00541B7C" w:rsidRDefault="00CC20C0" w:rsidP="00541B7C">
      <w:pPr>
        <w:spacing w:line="480" w:lineRule="auto"/>
        <w:ind w:firstLine="720"/>
        <w:rPr>
          <w:rFonts w:ascii="Calibri" w:eastAsia="Times New Roman" w:hAnsi="Calibri" w:cs="Calibri"/>
        </w:rPr>
      </w:pPr>
      <w:r>
        <w:rPr>
          <w:rFonts w:ascii="Times New Roman" w:eastAsia="Times New Roman" w:hAnsi="Times New Roman" w:cs="Times New Roman"/>
          <w:sz w:val="24"/>
          <w:szCs w:val="24"/>
        </w:rPr>
        <w:t>The culture of any organization is defined by its n</w:t>
      </w:r>
      <w:r w:rsidR="00541B7C" w:rsidRPr="00541B7C">
        <w:rPr>
          <w:rFonts w:ascii="Times New Roman" w:eastAsia="Times New Roman" w:hAnsi="Times New Roman" w:cs="Times New Roman"/>
          <w:sz w:val="24"/>
          <w:szCs w:val="24"/>
        </w:rPr>
        <w:t>orms and values</w:t>
      </w:r>
      <w:r w:rsidR="00341186">
        <w:rPr>
          <w:rFonts w:ascii="Times New Roman" w:eastAsia="Times New Roman" w:hAnsi="Times New Roman" w:cs="Times New Roman"/>
          <w:sz w:val="24"/>
          <w:szCs w:val="24"/>
        </w:rPr>
        <w:t>. Norms are simply customs or the way things get done in that culture and values are the principles that bind doings within this culture</w:t>
      </w:r>
      <w:r w:rsidR="00541B7C" w:rsidRPr="00541B7C">
        <w:rPr>
          <w:rFonts w:ascii="Times New Roman" w:eastAsia="Times New Roman" w:hAnsi="Times New Roman" w:cs="Times New Roman"/>
          <w:sz w:val="24"/>
          <w:szCs w:val="24"/>
        </w:rPr>
        <w:t xml:space="preserve">. </w:t>
      </w:r>
      <w:r w:rsidR="00341186">
        <w:rPr>
          <w:rFonts w:ascii="Times New Roman" w:eastAsia="Times New Roman" w:hAnsi="Times New Roman" w:cs="Times New Roman"/>
          <w:sz w:val="24"/>
          <w:szCs w:val="24"/>
        </w:rPr>
        <w:t>For this matter,</w:t>
      </w:r>
      <w:r w:rsidR="00541B7C" w:rsidRPr="00541B7C">
        <w:rPr>
          <w:rFonts w:ascii="Times New Roman" w:eastAsia="Times New Roman" w:hAnsi="Times New Roman" w:cs="Times New Roman"/>
          <w:sz w:val="24"/>
          <w:szCs w:val="24"/>
        </w:rPr>
        <w:t xml:space="preserve"> therefore</w:t>
      </w:r>
      <w:r w:rsidR="00341186">
        <w:rPr>
          <w:rFonts w:ascii="Times New Roman" w:eastAsia="Times New Roman" w:hAnsi="Times New Roman" w:cs="Times New Roman"/>
          <w:sz w:val="24"/>
          <w:szCs w:val="24"/>
        </w:rPr>
        <w:t>,</w:t>
      </w:r>
      <w:r w:rsidR="00541B7C" w:rsidRPr="00541B7C">
        <w:rPr>
          <w:rFonts w:ascii="Times New Roman" w:eastAsia="Times New Roman" w:hAnsi="Times New Roman" w:cs="Times New Roman"/>
          <w:sz w:val="24"/>
          <w:szCs w:val="24"/>
        </w:rPr>
        <w:t xml:space="preserve"> </w:t>
      </w:r>
      <w:r w:rsidR="00341186">
        <w:rPr>
          <w:rFonts w:ascii="Times New Roman" w:eastAsia="Times New Roman" w:hAnsi="Times New Roman" w:cs="Times New Roman"/>
          <w:sz w:val="24"/>
          <w:szCs w:val="24"/>
        </w:rPr>
        <w:t xml:space="preserve">the </w:t>
      </w:r>
      <w:r w:rsidR="00541B7C" w:rsidRPr="00541B7C">
        <w:rPr>
          <w:rFonts w:ascii="Times New Roman" w:eastAsia="Times New Roman" w:hAnsi="Times New Roman" w:cs="Times New Roman"/>
          <w:sz w:val="24"/>
          <w:szCs w:val="24"/>
        </w:rPr>
        <w:t>Samsung Organization has enlisted</w:t>
      </w:r>
      <w:r w:rsidR="00341186">
        <w:rPr>
          <w:rFonts w:ascii="Times New Roman" w:eastAsia="Times New Roman" w:hAnsi="Times New Roman" w:cs="Times New Roman"/>
          <w:sz w:val="24"/>
          <w:szCs w:val="24"/>
        </w:rPr>
        <w:t xml:space="preserve"> some norms and values</w:t>
      </w:r>
      <w:r w:rsidR="00541B7C" w:rsidRPr="00541B7C">
        <w:rPr>
          <w:rFonts w:ascii="Times New Roman" w:eastAsia="Times New Roman" w:hAnsi="Times New Roman" w:cs="Times New Roman"/>
          <w:sz w:val="24"/>
          <w:szCs w:val="24"/>
        </w:rPr>
        <w:t xml:space="preserve"> as part of their vision and </w:t>
      </w:r>
      <w:r w:rsidR="00341186">
        <w:rPr>
          <w:rFonts w:ascii="Times New Roman" w:eastAsia="Times New Roman" w:hAnsi="Times New Roman" w:cs="Times New Roman"/>
          <w:sz w:val="24"/>
          <w:szCs w:val="24"/>
        </w:rPr>
        <w:t>has practiced them purposely to soar the company towards success</w:t>
      </w:r>
      <w:r w:rsidR="00541B7C" w:rsidRPr="00541B7C">
        <w:rPr>
          <w:rFonts w:ascii="Times New Roman" w:eastAsia="Times New Roman" w:hAnsi="Times New Roman" w:cs="Times New Roman"/>
          <w:sz w:val="24"/>
          <w:szCs w:val="24"/>
        </w:rPr>
        <w:t xml:space="preserve"> levels that </w:t>
      </w:r>
      <w:r w:rsidR="00341186">
        <w:rPr>
          <w:rFonts w:ascii="Times New Roman" w:eastAsia="Times New Roman" w:hAnsi="Times New Roman" w:cs="Times New Roman"/>
          <w:sz w:val="24"/>
          <w:szCs w:val="24"/>
        </w:rPr>
        <w:t xml:space="preserve">they have currently attained.  These </w:t>
      </w:r>
      <w:r w:rsidR="00541B7C" w:rsidRPr="00541B7C">
        <w:rPr>
          <w:rFonts w:ascii="Times New Roman" w:eastAsia="Times New Roman" w:hAnsi="Times New Roman" w:cs="Times New Roman"/>
          <w:sz w:val="24"/>
          <w:szCs w:val="24"/>
        </w:rPr>
        <w:t>values and norms</w:t>
      </w:r>
      <w:r w:rsidR="00341186">
        <w:rPr>
          <w:rFonts w:ascii="Times New Roman" w:eastAsia="Times New Roman" w:hAnsi="Times New Roman" w:cs="Times New Roman"/>
          <w:sz w:val="24"/>
          <w:szCs w:val="24"/>
        </w:rPr>
        <w:t xml:space="preserve"> are core and</w:t>
      </w:r>
      <w:r w:rsidR="00541B7C" w:rsidRPr="00541B7C">
        <w:rPr>
          <w:rFonts w:ascii="Times New Roman" w:eastAsia="Times New Roman" w:hAnsi="Times New Roman" w:cs="Times New Roman"/>
          <w:sz w:val="24"/>
          <w:szCs w:val="24"/>
        </w:rPr>
        <w:t xml:space="preserve"> shape how Samsung Organizatio</w:t>
      </w:r>
      <w:r w:rsidR="00341186">
        <w:rPr>
          <w:rFonts w:ascii="Times New Roman" w:eastAsia="Times New Roman" w:hAnsi="Times New Roman" w:cs="Times New Roman"/>
          <w:sz w:val="24"/>
          <w:szCs w:val="24"/>
        </w:rPr>
        <w:t>n operates while keeping</w:t>
      </w:r>
      <w:r w:rsidR="00541B7C" w:rsidRPr="00541B7C">
        <w:rPr>
          <w:rFonts w:ascii="Times New Roman" w:eastAsia="Times New Roman" w:hAnsi="Times New Roman" w:cs="Times New Roman"/>
          <w:sz w:val="24"/>
          <w:szCs w:val="24"/>
        </w:rPr>
        <w:t xml:space="preserve"> them in the course of the greatness they desire to achieve (White, 2017). Transparency is one of the values embraced by the Samsung Corporation that enables them to work effectively without any suspicions from any local authorities within any country. Excellence is a norm that the organization is always operating under. Samsung dedicates itself to helping people by investing in the production of the best electronic products in line with the latest technological changes, to satisfy the needs of the customers in the market. Social responsibility is also another value noted in how the Samsung Corporation works (Chen, 2020). This organization took the responsibility to manufacture devices using up-to-date technology to benefit society at large. By putting the interests of the community first they produce quality electronics that sell highly and are quickly considered worldwide.</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As much as there are positive values within Samsung organization that drive it, there may be values that the company has adopted that may cause slow progress in all that they do. There is a seniority-orientation culture that was adapted from South Korea. In this scenario, seniority-oriented organizational culture will not allow junior employees to communicate the ideas they have in their minds concerning the company to their seniors, yet such ideas may play a fundamental role in the development of a new electronic product (Dudovskiy, 2017). The company is well aware of this value that may be acting as a barrier towards their quick progress but instead, they choose to overlook it since it will be disrespectful to the Korean norms. There was a meeting held by the directors in 2016 to change some of the norms incorporated within the culture of Samsung Organization, but after the implementation of the cultural changes in a year, it was evident that the seniority-oriented culture was upheld and this made the agenda of the meeting highly questionable. This incident calls for a crucial and keen analysis of the Samsung organizational cultures to ensure progress in the operations carried out by the organization.</w:t>
      </w: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Marketing Strategy</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With no doubt, it is true to say that Samsung’s marketing strategies are way too high to be compared to the strategies employed by other organizations. The strategy employed is one of the most effective marketing strategies that the world has ever had (Itechfy, 2019). From the history of Samsung that was described earlier, it is evident that the company did not gain its popularity in one night. The ability to adjust electronic brands to fit the demands of the consumer is not easy since the taste and preferences of consumers change with time, yet innovation is a process that requires some lengthy time. Even in such a scenario, the Samsung Company has been able to deliver exceedingly beyond what its customers expect. This incident has been one of the tools that have improved their marketing strategies (Ying, 2017). Samsung has also applied the reasonable pricing technique in marketing its electronic products to consumers. They, therefore, price their products fairly in considerations of the customers since they understand they have to economize the little resources they have before deciding to but anything.</w:t>
      </w:r>
    </w:p>
    <w:p w:rsidR="00541B7C" w:rsidRDefault="00541B7C" w:rsidP="00541B7C">
      <w:pPr>
        <w:spacing w:line="480" w:lineRule="auto"/>
        <w:ind w:firstLine="720"/>
        <w:rPr>
          <w:rFonts w:ascii="Times New Roman" w:eastAsia="Times New Roman" w:hAnsi="Times New Roman" w:cs="Times New Roman"/>
          <w:sz w:val="24"/>
          <w:szCs w:val="24"/>
        </w:rPr>
      </w:pPr>
      <w:r w:rsidRPr="00541B7C">
        <w:rPr>
          <w:rFonts w:ascii="Times New Roman" w:eastAsia="Times New Roman" w:hAnsi="Times New Roman" w:cs="Times New Roman"/>
          <w:sz w:val="24"/>
          <w:szCs w:val="24"/>
        </w:rPr>
        <w:t>Another strategy that the Samsung Organization has employed and keeps them on top of their competitors in having a larger territory in the market is lowering the price of other electronic products when their innovation hits the market. This scenario has been observed especially on smartphones (Chokkattu, 2020). When a new model of smartphone hits the market, the Samsung cooperation lowers the prices of their other phones in the market thus making them affordable for the consumers to buy. Advertisements about their latest electronic products have been a component that has empowered the Samsung marketing strategy. The current world is visual. Samsung has therefore brought in advertisements that are appealing to the eye but are not aimed to try and prove the benefit of the product being bought (Itechfy, 2019). The advertisements involve day-to-day activities that can be made easier with the help of Samsung products. These kinds of advertisements strike an emotional spark with the consumer, which in turn influences their decision towards purchasing the product at all costs.</w:t>
      </w:r>
    </w:p>
    <w:p w:rsidR="00531FA7" w:rsidRDefault="00531FA7" w:rsidP="00531FA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figure represents the company’s product divisions and categories:</w:t>
      </w:r>
    </w:p>
    <w:tbl>
      <w:tblPr>
        <w:tblW w:w="9720" w:type="dxa"/>
        <w:tblInd w:w="15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310"/>
        <w:gridCol w:w="4410"/>
      </w:tblGrid>
      <w:tr w:rsidR="00531FA7" w:rsidRPr="00531FA7" w:rsidTr="00531FA7">
        <w:tc>
          <w:tcPr>
            <w:tcW w:w="53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b/>
                <w:bCs/>
                <w:color w:val="333333"/>
                <w:spacing w:val="-15"/>
                <w:sz w:val="27"/>
                <w:szCs w:val="27"/>
                <w:bdr w:val="none" w:sz="0" w:space="0" w:color="auto" w:frame="1"/>
              </w:rPr>
              <w:t>Product division</w:t>
            </w: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b/>
                <w:bCs/>
                <w:color w:val="333333"/>
                <w:spacing w:val="-15"/>
                <w:sz w:val="27"/>
                <w:szCs w:val="27"/>
                <w:bdr w:val="none" w:sz="0" w:space="0" w:color="auto" w:frame="1"/>
              </w:rPr>
              <w:t>Product categories</w:t>
            </w:r>
          </w:p>
        </w:tc>
      </w:tr>
      <w:tr w:rsidR="00531FA7" w:rsidRPr="00531FA7" w:rsidTr="00531FA7">
        <w:tc>
          <w:tcPr>
            <w:tcW w:w="5310" w:type="dxa"/>
            <w:vMerge w:val="restart"/>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Consumer electronics</w:t>
            </w: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Visual display business</w:t>
            </w:r>
          </w:p>
        </w:tc>
      </w:tr>
      <w:tr w:rsidR="00531FA7" w:rsidRPr="00531FA7" w:rsidTr="00531FA7">
        <w:tc>
          <w:tcPr>
            <w:tcW w:w="5310" w:type="dxa"/>
            <w:vMerge/>
            <w:tcBorders>
              <w:top w:val="single" w:sz="6" w:space="0" w:color="DDDDDD"/>
              <w:left w:val="nil"/>
              <w:bottom w:val="nil"/>
              <w:right w:val="single" w:sz="6" w:space="0" w:color="DDDDDD"/>
            </w:tcBorders>
            <w:shd w:val="clear" w:color="auto" w:fill="FFFFFF"/>
            <w:vAlign w:val="bottom"/>
            <w:hideMark/>
          </w:tcPr>
          <w:p w:rsidR="00531FA7" w:rsidRPr="00531FA7" w:rsidRDefault="00531FA7" w:rsidP="00531FA7">
            <w:pPr>
              <w:spacing w:after="0" w:line="288" w:lineRule="atLeast"/>
              <w:jc w:val="center"/>
              <w:rPr>
                <w:rFonts w:ascii="inherit" w:eastAsia="Times New Roman" w:hAnsi="inherit" w:cs="Times New Roman"/>
                <w:color w:val="333333"/>
                <w:spacing w:val="-15"/>
                <w:sz w:val="27"/>
                <w:szCs w:val="27"/>
              </w:rPr>
            </w:pP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Digital appliances business</w:t>
            </w:r>
          </w:p>
        </w:tc>
      </w:tr>
      <w:tr w:rsidR="00531FA7" w:rsidRPr="00531FA7" w:rsidTr="00531FA7">
        <w:tc>
          <w:tcPr>
            <w:tcW w:w="5310" w:type="dxa"/>
            <w:vMerge/>
            <w:tcBorders>
              <w:top w:val="single" w:sz="6" w:space="0" w:color="DDDDDD"/>
              <w:left w:val="nil"/>
              <w:bottom w:val="nil"/>
              <w:right w:val="single" w:sz="6" w:space="0" w:color="DDDDDD"/>
            </w:tcBorders>
            <w:shd w:val="clear" w:color="auto" w:fill="FFFFFF"/>
            <w:vAlign w:val="bottom"/>
            <w:hideMark/>
          </w:tcPr>
          <w:p w:rsidR="00531FA7" w:rsidRPr="00531FA7" w:rsidRDefault="00531FA7" w:rsidP="00531FA7">
            <w:pPr>
              <w:spacing w:after="0" w:line="288" w:lineRule="atLeast"/>
              <w:jc w:val="center"/>
              <w:rPr>
                <w:rFonts w:ascii="inherit" w:eastAsia="Times New Roman" w:hAnsi="inherit" w:cs="Times New Roman"/>
                <w:color w:val="333333"/>
                <w:spacing w:val="-15"/>
                <w:sz w:val="27"/>
                <w:szCs w:val="27"/>
              </w:rPr>
            </w:pP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Printing solutions business</w:t>
            </w:r>
          </w:p>
        </w:tc>
      </w:tr>
      <w:tr w:rsidR="00531FA7" w:rsidRPr="00531FA7" w:rsidTr="00531FA7">
        <w:tc>
          <w:tcPr>
            <w:tcW w:w="5310" w:type="dxa"/>
            <w:vMerge/>
            <w:tcBorders>
              <w:top w:val="single" w:sz="6" w:space="0" w:color="DDDDDD"/>
              <w:left w:val="nil"/>
              <w:bottom w:val="nil"/>
              <w:right w:val="single" w:sz="6" w:space="0" w:color="DDDDDD"/>
            </w:tcBorders>
            <w:shd w:val="clear" w:color="auto" w:fill="FFFFFF"/>
            <w:vAlign w:val="bottom"/>
            <w:hideMark/>
          </w:tcPr>
          <w:p w:rsidR="00531FA7" w:rsidRPr="00531FA7" w:rsidRDefault="00531FA7" w:rsidP="00531FA7">
            <w:pPr>
              <w:spacing w:after="0" w:line="288" w:lineRule="atLeast"/>
              <w:jc w:val="center"/>
              <w:rPr>
                <w:rFonts w:ascii="inherit" w:eastAsia="Times New Roman" w:hAnsi="inherit" w:cs="Times New Roman"/>
                <w:color w:val="333333"/>
                <w:spacing w:val="-15"/>
                <w:sz w:val="27"/>
                <w:szCs w:val="27"/>
              </w:rPr>
            </w:pP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Health and medical equipment’s</w:t>
            </w:r>
            <w:bookmarkStart w:id="0" w:name="_GoBack"/>
            <w:bookmarkEnd w:id="0"/>
            <w:r w:rsidRPr="00531FA7">
              <w:rPr>
                <w:rFonts w:ascii="inherit" w:eastAsia="Times New Roman" w:hAnsi="inherit" w:cs="Times New Roman"/>
                <w:color w:val="333333"/>
                <w:spacing w:val="-15"/>
                <w:sz w:val="27"/>
                <w:szCs w:val="27"/>
              </w:rPr>
              <w:t xml:space="preserve"> business</w:t>
            </w:r>
          </w:p>
        </w:tc>
      </w:tr>
      <w:tr w:rsidR="00531FA7" w:rsidRPr="00531FA7" w:rsidTr="00531FA7">
        <w:tc>
          <w:tcPr>
            <w:tcW w:w="5310" w:type="dxa"/>
            <w:vMerge w:val="restart"/>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IT &amp; Mobile Communications</w:t>
            </w: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Networks business</w:t>
            </w:r>
          </w:p>
        </w:tc>
      </w:tr>
      <w:tr w:rsidR="00531FA7" w:rsidRPr="00531FA7" w:rsidTr="00531FA7">
        <w:tc>
          <w:tcPr>
            <w:tcW w:w="5310" w:type="dxa"/>
            <w:vMerge/>
            <w:tcBorders>
              <w:top w:val="single" w:sz="6" w:space="0" w:color="DDDDDD"/>
              <w:left w:val="nil"/>
              <w:bottom w:val="nil"/>
              <w:right w:val="single" w:sz="6" w:space="0" w:color="DDDDDD"/>
            </w:tcBorders>
            <w:shd w:val="clear" w:color="auto" w:fill="FFFFFF"/>
            <w:vAlign w:val="bottom"/>
            <w:hideMark/>
          </w:tcPr>
          <w:p w:rsidR="00531FA7" w:rsidRPr="00531FA7" w:rsidRDefault="00531FA7" w:rsidP="00531FA7">
            <w:pPr>
              <w:spacing w:after="0" w:line="288" w:lineRule="atLeast"/>
              <w:jc w:val="center"/>
              <w:rPr>
                <w:rFonts w:ascii="inherit" w:eastAsia="Times New Roman" w:hAnsi="inherit" w:cs="Times New Roman"/>
                <w:color w:val="333333"/>
                <w:spacing w:val="-15"/>
                <w:sz w:val="27"/>
                <w:szCs w:val="27"/>
              </w:rPr>
            </w:pP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Mobile communications business</w:t>
            </w:r>
          </w:p>
        </w:tc>
      </w:tr>
      <w:tr w:rsidR="00531FA7" w:rsidRPr="00531FA7" w:rsidTr="00531FA7">
        <w:tc>
          <w:tcPr>
            <w:tcW w:w="5310" w:type="dxa"/>
            <w:vMerge w:val="restart"/>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Device solutions</w:t>
            </w: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Memory business</w:t>
            </w:r>
          </w:p>
        </w:tc>
      </w:tr>
      <w:tr w:rsidR="00531FA7" w:rsidRPr="00531FA7" w:rsidTr="00531FA7">
        <w:tc>
          <w:tcPr>
            <w:tcW w:w="5310" w:type="dxa"/>
            <w:vMerge/>
            <w:tcBorders>
              <w:top w:val="single" w:sz="6" w:space="0" w:color="DDDDDD"/>
              <w:left w:val="nil"/>
              <w:bottom w:val="nil"/>
              <w:right w:val="single" w:sz="6" w:space="0" w:color="DDDDDD"/>
            </w:tcBorders>
            <w:shd w:val="clear" w:color="auto" w:fill="FFFFFF"/>
            <w:vAlign w:val="bottom"/>
            <w:hideMark/>
          </w:tcPr>
          <w:p w:rsidR="00531FA7" w:rsidRPr="00531FA7" w:rsidRDefault="00531FA7" w:rsidP="00531FA7">
            <w:pPr>
              <w:spacing w:after="0" w:line="288" w:lineRule="atLeast"/>
              <w:jc w:val="center"/>
              <w:rPr>
                <w:rFonts w:ascii="inherit" w:eastAsia="Times New Roman" w:hAnsi="inherit" w:cs="Times New Roman"/>
                <w:color w:val="333333"/>
                <w:spacing w:val="-15"/>
                <w:sz w:val="27"/>
                <w:szCs w:val="27"/>
              </w:rPr>
            </w:pPr>
          </w:p>
        </w:tc>
        <w:tc>
          <w:tcPr>
            <w:tcW w:w="4410" w:type="dxa"/>
            <w:tcBorders>
              <w:top w:val="single" w:sz="6" w:space="0" w:color="DDDDDD"/>
              <w:left w:val="nil"/>
              <w:bottom w:val="nil"/>
              <w:right w:val="single" w:sz="6" w:space="0" w:color="DDDDDD"/>
            </w:tcBorders>
            <w:shd w:val="clear" w:color="auto" w:fill="F0F0F0"/>
            <w:tcMar>
              <w:top w:w="150" w:type="dxa"/>
              <w:left w:w="150" w:type="dxa"/>
              <w:bottom w:w="150" w:type="dxa"/>
              <w:right w:w="150" w:type="dxa"/>
            </w:tcMar>
            <w:vAlign w:val="bottom"/>
            <w:hideMark/>
          </w:tcPr>
          <w:p w:rsidR="00531FA7" w:rsidRPr="00531FA7" w:rsidRDefault="00531FA7" w:rsidP="00531FA7">
            <w:pPr>
              <w:spacing w:after="0" w:line="288" w:lineRule="atLeast"/>
              <w:rPr>
                <w:rFonts w:ascii="inherit" w:eastAsia="Times New Roman" w:hAnsi="inherit" w:cs="Times New Roman"/>
                <w:color w:val="333333"/>
                <w:spacing w:val="-15"/>
                <w:sz w:val="27"/>
                <w:szCs w:val="27"/>
              </w:rPr>
            </w:pPr>
            <w:r w:rsidRPr="00531FA7">
              <w:rPr>
                <w:rFonts w:ascii="inherit" w:eastAsia="Times New Roman" w:hAnsi="inherit" w:cs="Times New Roman"/>
                <w:color w:val="333333"/>
                <w:spacing w:val="-15"/>
                <w:sz w:val="27"/>
                <w:szCs w:val="27"/>
              </w:rPr>
              <w:t>System LSI business</w:t>
            </w:r>
          </w:p>
        </w:tc>
      </w:tr>
    </w:tbl>
    <w:p w:rsidR="00531FA7" w:rsidRPr="00541B7C" w:rsidRDefault="00531FA7" w:rsidP="00531FA7">
      <w:pPr>
        <w:spacing w:line="480" w:lineRule="auto"/>
        <w:rPr>
          <w:rFonts w:ascii="Calibri" w:eastAsia="Times New Roman" w:hAnsi="Calibri" w:cs="Calibri"/>
        </w:rPr>
      </w:pP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International Strategy</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In the international strategy concept, social listening is a powerful tool that Samsung has taken advantage of to ensure that their game in the international platform is always admirable. The social listening strategy involves the use of social media to search for words or statements that will enable the company to understand what people are looking for so that the organization can step up the level of their products, or advance their marketing strategies to those required by the customers in the international market (White, 2017). Through social listening, Samsung Company has developed the ability to listen to its audience especially in displays and also in various platforms of Social media. The social listening aspect has also helped the Samsung Corporation to pay keen attention to what the people want and be able to formulate exactly what their consumers are looking for.</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Samsung is already in an international business platform in terms of its functionality and operations. Although they are already on an international platform, the organization is still planning to expand its international footprint to develop a firm global market for the sale of their products. The positional strategy of the foundation of the Samsung Corporation was in an ideal country that would promote growth for the company. The company has numerous branches in a total of 84 countries (Ying, 2016). This happening was a way to ensure that success is achieved in having numerous outlets in the global market. Over 300 million people are hired in the 84 countries by the Samsung Corporation. Since they are now used to serving a larger group of customers worldwide in the international market, having Samsung shops and small organizations in several countries has been an international strategy and a competitive tactic that Samsung Corporation has used to ensure success in the international platform.</w:t>
      </w: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Ethics in International Dealings</w:t>
      </w:r>
    </w:p>
    <w:p w:rsidR="00541B7C"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There are ethics that the Samsung Corporation to ensure appropriate working standards that are generally accepted by the governments of various countries and the customers all over the world as well. Integrity is a virtue that is practiced by the seniors, executives, and the junior employees of this organization (BusinessEthics, 2019). All individuals exhibit a strong sense of honesty in whatever role they play in the running of the company and this ensures that the corporation soars into greater heights of success. The truthfulness in the activities ran by the Samsung Organization and the strong moral values that guide the direction taken by the organization to success is a true depiction of integrity within the company. Fairness is also one of the ethical standards exhibited by the Samsung Company, especially in the competitive market. Some of the competitors in line with Samsung include Apple and Sony (SAMSUNG, 2020). As much as the brands exhibit a high level of competition in whatever electronic products they produce, it is always a healthy and beneficial competition to all of the firms.</w:t>
      </w:r>
    </w:p>
    <w:p w:rsidR="00541B7C" w:rsidRPr="00541B7C" w:rsidRDefault="00541B7C" w:rsidP="00541B7C">
      <w:pPr>
        <w:spacing w:line="480" w:lineRule="auto"/>
        <w:jc w:val="center"/>
        <w:rPr>
          <w:rFonts w:ascii="Calibri" w:eastAsia="Times New Roman" w:hAnsi="Calibri" w:cs="Calibri"/>
        </w:rPr>
      </w:pPr>
      <w:r w:rsidRPr="00541B7C">
        <w:rPr>
          <w:rFonts w:ascii="Times New Roman" w:eastAsia="Times New Roman" w:hAnsi="Times New Roman" w:cs="Times New Roman"/>
          <w:sz w:val="24"/>
          <w:szCs w:val="24"/>
        </w:rPr>
        <w:t>Summary and Conclusion</w:t>
      </w:r>
    </w:p>
    <w:p w:rsidR="007D12AF" w:rsidRPr="00541B7C" w:rsidRDefault="00541B7C" w:rsidP="00541B7C">
      <w:pPr>
        <w:spacing w:line="480" w:lineRule="auto"/>
        <w:ind w:firstLine="720"/>
        <w:rPr>
          <w:rFonts w:ascii="Calibri" w:eastAsia="Times New Roman" w:hAnsi="Calibri" w:cs="Calibri"/>
        </w:rPr>
      </w:pPr>
      <w:r w:rsidRPr="00541B7C">
        <w:rPr>
          <w:rFonts w:ascii="Times New Roman" w:eastAsia="Times New Roman" w:hAnsi="Times New Roman" w:cs="Times New Roman"/>
          <w:sz w:val="24"/>
          <w:szCs w:val="24"/>
        </w:rPr>
        <w:t>Generally, the popularity that Samsung Cooperation is enjoying currently is an investment that has been built for decades through hard work and beneficial sa</w:t>
      </w:r>
      <w:r w:rsidR="00713535">
        <w:rPr>
          <w:rFonts w:ascii="Times New Roman" w:eastAsia="Times New Roman" w:hAnsi="Times New Roman" w:cs="Times New Roman"/>
          <w:sz w:val="24"/>
          <w:szCs w:val="24"/>
        </w:rPr>
        <w:t>crifice. Referring to the hypothesized statement,</w:t>
      </w:r>
      <w:r w:rsidRPr="00541B7C">
        <w:rPr>
          <w:rFonts w:ascii="Times New Roman" w:eastAsia="Times New Roman" w:hAnsi="Times New Roman" w:cs="Times New Roman"/>
          <w:sz w:val="24"/>
          <w:szCs w:val="24"/>
        </w:rPr>
        <w:t xml:space="preserve"> Samsung Corporation is the most popular electronic organization </w:t>
      </w:r>
      <w:r w:rsidR="00713535">
        <w:rPr>
          <w:rFonts w:ascii="Times New Roman" w:eastAsia="Times New Roman" w:hAnsi="Times New Roman" w:cs="Times New Roman"/>
          <w:sz w:val="24"/>
          <w:szCs w:val="24"/>
        </w:rPr>
        <w:t xml:space="preserve">a resultant factor of its marketing tactics, its international strategies, ethics, and the overall organizational culture. The research found that the </w:t>
      </w:r>
      <w:r w:rsidRPr="00541B7C">
        <w:rPr>
          <w:rFonts w:ascii="Times New Roman" w:eastAsia="Times New Roman" w:hAnsi="Times New Roman" w:cs="Times New Roman"/>
          <w:sz w:val="24"/>
          <w:szCs w:val="24"/>
        </w:rPr>
        <w:t>organization has developed tactful ways to ensure that it is the best in the global market</w:t>
      </w:r>
      <w:r w:rsidR="00713535">
        <w:rPr>
          <w:rFonts w:ascii="Times New Roman" w:eastAsia="Times New Roman" w:hAnsi="Times New Roman" w:cs="Times New Roman"/>
          <w:sz w:val="24"/>
          <w:szCs w:val="24"/>
        </w:rPr>
        <w:t xml:space="preserve"> arena</w:t>
      </w:r>
      <w:r w:rsidRPr="00541B7C">
        <w:rPr>
          <w:rFonts w:ascii="Times New Roman" w:eastAsia="Times New Roman" w:hAnsi="Times New Roman" w:cs="Times New Roman"/>
          <w:sz w:val="24"/>
          <w:szCs w:val="24"/>
        </w:rPr>
        <w:t>. The advertisements of Samsung products are appealing to a point of winning many customers and also promoting the spirit of brand loyalty. Through employee engagement, new ideas are formulated and this ensures that the Samsung Corporation is a step ahead of other organizations. Social listening also enables them to understand the needs of consumers regarding a certain product. On understanding the idea, innovation skills are put into practice to ensure that they produce the best quality products that people will admire in the market.</w:t>
      </w: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E202F" w:rsidRDefault="00CE202F" w:rsidP="00953F88">
      <w:pPr>
        <w:spacing w:line="480" w:lineRule="auto"/>
        <w:jc w:val="center"/>
        <w:rPr>
          <w:rFonts w:ascii="Times New Roman" w:hAnsi="Times New Roman" w:cs="Times New Roman"/>
          <w:sz w:val="24"/>
          <w:szCs w:val="24"/>
        </w:rPr>
      </w:pPr>
    </w:p>
    <w:p w:rsidR="00C15910" w:rsidRDefault="00C15910" w:rsidP="00953F8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BusinessEthics. (2019, June 30). </w:t>
      </w:r>
      <w:r>
        <w:rPr>
          <w:rStyle w:val="Emphasis"/>
          <w:color w:val="000000"/>
        </w:rPr>
        <w:t>12 ethical principles for business executives - Josephson business ethics</w:t>
      </w:r>
      <w:r>
        <w:rPr>
          <w:color w:val="000000"/>
        </w:rPr>
        <w:t>. Exemplary Business Ethics &amp; Leadership. </w:t>
      </w:r>
      <w:hyperlink r:id="rId6" w:history="1">
        <w:r>
          <w:rPr>
            <w:rStyle w:val="Hyperlink"/>
            <w:rFonts w:ascii="inherit" w:hAnsi="inherit"/>
            <w:color w:val="000000"/>
          </w:rPr>
          <w:t>https://josephsononbusinessethics.com/2010/12/12-ethical-principles-for-business-executives/</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Chen, J. (2007, October 28). </w:t>
      </w:r>
      <w:r>
        <w:rPr>
          <w:rStyle w:val="Emphasis"/>
          <w:color w:val="000000"/>
        </w:rPr>
        <w:t>Corporate social responsibility (CSR)</w:t>
      </w:r>
      <w:r>
        <w:rPr>
          <w:color w:val="000000"/>
        </w:rPr>
        <w:t>. Investopedia. </w:t>
      </w:r>
      <w:hyperlink r:id="rId7" w:history="1">
        <w:r>
          <w:rPr>
            <w:rStyle w:val="Hyperlink"/>
            <w:rFonts w:ascii="inherit" w:hAnsi="inherit"/>
            <w:color w:val="000000"/>
          </w:rPr>
          <w:t>https://www.investopedia.com/terms/c/corp-social-responsibility.asp</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Chokkattu, J. (2020, February 11). </w:t>
      </w:r>
      <w:r>
        <w:rPr>
          <w:rStyle w:val="Emphasis"/>
          <w:color w:val="000000"/>
        </w:rPr>
        <w:t>Hands</w:t>
      </w:r>
      <w:r w:rsidR="00B156C3">
        <w:rPr>
          <w:rStyle w:val="Emphasis"/>
          <w:color w:val="000000"/>
        </w:rPr>
        <w:t>-</w:t>
      </w:r>
      <w:r>
        <w:rPr>
          <w:rStyle w:val="Emphasis"/>
          <w:color w:val="000000"/>
        </w:rPr>
        <w:t xml:space="preserve">on with Samsung's </w:t>
      </w:r>
      <w:r w:rsidR="00B156C3">
        <w:rPr>
          <w:rStyle w:val="Emphasis"/>
          <w:color w:val="000000"/>
        </w:rPr>
        <w:t>G</w:t>
      </w:r>
      <w:r>
        <w:rPr>
          <w:rStyle w:val="Emphasis"/>
          <w:color w:val="000000"/>
        </w:rPr>
        <w:t>alaxy S20, S20+, and S20 ultra</w:t>
      </w:r>
      <w:r>
        <w:rPr>
          <w:color w:val="000000"/>
        </w:rPr>
        <w:t>. Wired. </w:t>
      </w:r>
      <w:hyperlink r:id="rId8" w:history="1">
        <w:r>
          <w:rPr>
            <w:rStyle w:val="Hyperlink"/>
            <w:rFonts w:ascii="inherit" w:hAnsi="inherit"/>
            <w:color w:val="000000"/>
          </w:rPr>
          <w:t>https://www.wired.com/story/samsung-galaxy-s20-ultra-hands-on/</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Dudovskiy, J. (2017, October 11). </w:t>
      </w:r>
      <w:r>
        <w:rPr>
          <w:rStyle w:val="Emphasis"/>
          <w:color w:val="000000"/>
        </w:rPr>
        <w:t>Samsung organizational culture: Seniority-oriented culture that needs to change</w:t>
      </w:r>
      <w:r>
        <w:rPr>
          <w:color w:val="000000"/>
        </w:rPr>
        <w:t>. Research-Methodology. </w:t>
      </w:r>
      <w:hyperlink r:id="rId9" w:history="1">
        <w:r>
          <w:rPr>
            <w:rStyle w:val="Hyperlink"/>
            <w:rFonts w:ascii="inherit" w:hAnsi="inherit"/>
            <w:color w:val="000000"/>
          </w:rPr>
          <w:t>https://research-methodology.net/samsung-organizational-culture-seniority-oriented-culture-needs-change/</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Employee. (2018, January 10). </w:t>
      </w:r>
      <w:r>
        <w:rPr>
          <w:rStyle w:val="Emphasis"/>
          <w:color w:val="000000"/>
        </w:rPr>
        <w:t>Samsung investigates what makes a good day at work</w:t>
      </w:r>
      <w:r>
        <w:rPr>
          <w:color w:val="000000"/>
        </w:rPr>
        <w:t>. Engage Employee. </w:t>
      </w:r>
      <w:hyperlink r:id="rId10" w:history="1">
        <w:r>
          <w:rPr>
            <w:rStyle w:val="Hyperlink"/>
            <w:rFonts w:ascii="inherit" w:hAnsi="inherit"/>
            <w:color w:val="000000"/>
          </w:rPr>
          <w:t>https://engageemployee.com/samsung-investigates-makes-good-day-work/</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Evans, L. (2019, March). </w:t>
      </w:r>
      <w:r>
        <w:rPr>
          <w:rStyle w:val="Emphasis"/>
          <w:color w:val="000000"/>
        </w:rPr>
        <w:t>Page not found</w:t>
      </w:r>
      <w:r>
        <w:rPr>
          <w:color w:val="000000"/>
        </w:rPr>
        <w:t>. Panmore Institute. </w:t>
      </w:r>
      <w:hyperlink r:id="rId11" w:history="1">
        <w:r>
          <w:rPr>
            <w:rStyle w:val="Hyperlink"/>
            <w:rFonts w:ascii="inherit" w:hAnsi="inherit"/>
            <w:color w:val="000000"/>
          </w:rPr>
          <w:t>https://panmore.com/samsung-organizational-culture-corporate-cultural-characteristics-analysisv</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Itechfy. (2019, September 1). </w:t>
      </w:r>
      <w:r>
        <w:rPr>
          <w:rStyle w:val="Emphasis"/>
          <w:color w:val="000000"/>
        </w:rPr>
        <w:t>6 lessons to learn from Samsung’s marketing strategy</w:t>
      </w:r>
      <w:r>
        <w:rPr>
          <w:color w:val="000000"/>
        </w:rPr>
        <w:t>. itechfy. </w:t>
      </w:r>
      <w:hyperlink r:id="rId12" w:history="1">
        <w:r>
          <w:rPr>
            <w:rStyle w:val="Hyperlink"/>
            <w:rFonts w:ascii="inherit" w:hAnsi="inherit"/>
            <w:color w:val="000000"/>
          </w:rPr>
          <w:t>https://www.itechfy.com/marketing/6-lessons-to-learn-from-samsungs-marketing-strategy/</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SAMSUNG. (2020, February). </w:t>
      </w:r>
      <w:r>
        <w:rPr>
          <w:rStyle w:val="Emphasis"/>
          <w:color w:val="000000"/>
        </w:rPr>
        <w:t>HOME&gt;CORPORATE GOVERNANCE&gt;Code of ethics</w:t>
      </w:r>
      <w:r>
        <w:rPr>
          <w:color w:val="000000"/>
        </w:rPr>
        <w:t>. http://www.samsungcnt.com. </w:t>
      </w:r>
      <w:hyperlink r:id="rId13" w:history="1">
        <w:r>
          <w:rPr>
            <w:rStyle w:val="Hyperlink"/>
            <w:rFonts w:ascii="inherit" w:hAnsi="inherit"/>
            <w:color w:val="000000"/>
          </w:rPr>
          <w:t>https://www.samsungcnt.com/eng/governance/codeofEthics.do</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Sarah K. White. (2017, January). </w:t>
      </w:r>
      <w:r>
        <w:rPr>
          <w:rStyle w:val="Emphasis"/>
          <w:color w:val="000000"/>
        </w:rPr>
        <w:t>How core values shape these 5 tech giants</w:t>
      </w:r>
      <w:r>
        <w:rPr>
          <w:color w:val="000000"/>
        </w:rPr>
        <w:t>. CIO. </w:t>
      </w:r>
      <w:hyperlink r:id="rId14" w:history="1">
        <w:r>
          <w:rPr>
            <w:rStyle w:val="Hyperlink"/>
            <w:rFonts w:ascii="inherit" w:hAnsi="inherit"/>
            <w:color w:val="000000"/>
          </w:rPr>
          <w:t>https://www.cio.com/article/3157694/how-core-values-shape-these-5-tech-giants.html</w:t>
        </w:r>
      </w:hyperlink>
    </w:p>
    <w:p w:rsidR="00C15910" w:rsidRDefault="00C15910" w:rsidP="00C15910">
      <w:pPr>
        <w:pStyle w:val="NormalWeb"/>
        <w:shd w:val="clear" w:color="auto" w:fill="FFFFFF"/>
        <w:spacing w:before="0" w:beforeAutospacing="0" w:after="0" w:afterAutospacing="0" w:line="550" w:lineRule="atLeast"/>
        <w:ind w:left="720" w:right="75" w:hanging="720"/>
        <w:rPr>
          <w:color w:val="000000"/>
        </w:rPr>
      </w:pPr>
      <w:r>
        <w:rPr>
          <w:color w:val="000000"/>
        </w:rPr>
        <w:t>Ying, F. (2017). </w:t>
      </w:r>
      <w:r>
        <w:rPr>
          <w:rStyle w:val="Emphasis"/>
          <w:color w:val="000000"/>
        </w:rPr>
        <w:t>Samsung's international strategy. An analysis</w:t>
      </w:r>
      <w:r>
        <w:rPr>
          <w:color w:val="000000"/>
        </w:rPr>
        <w:t>. GRIN – Publish your bachelor or master thesis, term papers, dissertation</w:t>
      </w:r>
      <w:r w:rsidR="00B156C3">
        <w:rPr>
          <w:color w:val="000000"/>
        </w:rPr>
        <w:t>,</w:t>
      </w:r>
      <w:r>
        <w:rPr>
          <w:color w:val="000000"/>
        </w:rPr>
        <w:t xml:space="preserve"> and essays for free | GRIN | Publish your bachelor or master thesis, term paper, dissertation</w:t>
      </w:r>
      <w:r w:rsidR="00B156C3">
        <w:rPr>
          <w:color w:val="000000"/>
        </w:rPr>
        <w:t>,</w:t>
      </w:r>
      <w:r>
        <w:rPr>
          <w:color w:val="000000"/>
        </w:rPr>
        <w:t xml:space="preserve"> and essay for free. </w:t>
      </w:r>
      <w:hyperlink r:id="rId15" w:history="1">
        <w:r>
          <w:rPr>
            <w:rStyle w:val="Hyperlink"/>
            <w:rFonts w:ascii="inherit" w:hAnsi="inherit"/>
            <w:color w:val="000000"/>
          </w:rPr>
          <w:t>https://www.grin.com/document/33859</w:t>
        </w:r>
      </w:hyperlink>
    </w:p>
    <w:p w:rsidR="00C15910" w:rsidRPr="00F56197" w:rsidRDefault="00C15910" w:rsidP="00C15910">
      <w:pPr>
        <w:spacing w:line="480" w:lineRule="auto"/>
        <w:ind w:firstLine="720"/>
        <w:rPr>
          <w:rFonts w:ascii="Times New Roman" w:hAnsi="Times New Roman" w:cs="Times New Roman"/>
          <w:sz w:val="24"/>
          <w:szCs w:val="24"/>
        </w:rPr>
      </w:pPr>
    </w:p>
    <w:sectPr w:rsidR="00C15910" w:rsidRPr="00F56197" w:rsidSect="00B156C3">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BE4" w:rsidRDefault="00083BE4" w:rsidP="00C15910">
      <w:pPr>
        <w:spacing w:after="0" w:line="240" w:lineRule="auto"/>
      </w:pPr>
      <w:r>
        <w:separator/>
      </w:r>
    </w:p>
  </w:endnote>
  <w:endnote w:type="continuationSeparator" w:id="0">
    <w:p w:rsidR="00083BE4" w:rsidRDefault="00083BE4" w:rsidP="00C15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BE4" w:rsidRDefault="00083BE4" w:rsidP="00C15910">
      <w:pPr>
        <w:spacing w:after="0" w:line="240" w:lineRule="auto"/>
      </w:pPr>
      <w:r>
        <w:separator/>
      </w:r>
    </w:p>
  </w:footnote>
  <w:footnote w:type="continuationSeparator" w:id="0">
    <w:p w:rsidR="00083BE4" w:rsidRDefault="00083BE4" w:rsidP="00C159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910" w:rsidRPr="00C15910" w:rsidRDefault="00C15910">
    <w:pPr>
      <w:pStyle w:val="Header"/>
      <w:jc w:val="right"/>
      <w:rPr>
        <w:rFonts w:ascii="Times New Roman" w:hAnsi="Times New Roman" w:cs="Times New Roman"/>
        <w:sz w:val="24"/>
        <w:szCs w:val="24"/>
      </w:rPr>
    </w:pPr>
    <w:r w:rsidRPr="00C15910">
      <w:rPr>
        <w:rFonts w:ascii="Times New Roman" w:hAnsi="Times New Roman" w:cs="Times New Roman"/>
        <w:sz w:val="24"/>
        <w:szCs w:val="24"/>
      </w:rPr>
      <w:t>SAMSUNG ELECTRONICS CORPORATION</w:t>
    </w:r>
    <w:sdt>
      <w:sdtPr>
        <w:rPr>
          <w:rFonts w:ascii="Times New Roman" w:hAnsi="Times New Roman" w:cs="Times New Roman"/>
          <w:sz w:val="24"/>
          <w:szCs w:val="24"/>
        </w:rPr>
        <w:id w:val="1781622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B15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5910">
          <w:rPr>
            <w:rFonts w:ascii="Times New Roman" w:hAnsi="Times New Roman" w:cs="Times New Roman"/>
            <w:sz w:val="24"/>
            <w:szCs w:val="24"/>
          </w:rPr>
          <w:fldChar w:fldCharType="begin"/>
        </w:r>
        <w:r w:rsidRPr="00C15910">
          <w:rPr>
            <w:rFonts w:ascii="Times New Roman" w:hAnsi="Times New Roman" w:cs="Times New Roman"/>
            <w:sz w:val="24"/>
            <w:szCs w:val="24"/>
          </w:rPr>
          <w:instrText xml:space="preserve"> PAGE   \* MERGEFORMAT </w:instrText>
        </w:r>
        <w:r w:rsidRPr="00C15910">
          <w:rPr>
            <w:rFonts w:ascii="Times New Roman" w:hAnsi="Times New Roman" w:cs="Times New Roman"/>
            <w:sz w:val="24"/>
            <w:szCs w:val="24"/>
          </w:rPr>
          <w:fldChar w:fldCharType="separate"/>
        </w:r>
        <w:r w:rsidR="00531FA7">
          <w:rPr>
            <w:rFonts w:ascii="Times New Roman" w:hAnsi="Times New Roman" w:cs="Times New Roman"/>
            <w:noProof/>
            <w:sz w:val="24"/>
            <w:szCs w:val="24"/>
          </w:rPr>
          <w:t>6</w:t>
        </w:r>
        <w:r w:rsidRPr="00C15910">
          <w:rPr>
            <w:rFonts w:ascii="Times New Roman" w:hAnsi="Times New Roman" w:cs="Times New Roman"/>
            <w:noProof/>
            <w:sz w:val="24"/>
            <w:szCs w:val="24"/>
          </w:rPr>
          <w:fldChar w:fldCharType="end"/>
        </w:r>
      </w:sdtContent>
    </w:sdt>
  </w:p>
  <w:p w:rsidR="00C15910" w:rsidRPr="00C15910" w:rsidRDefault="00C159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6C3" w:rsidRPr="00B156C3" w:rsidRDefault="00B156C3">
    <w:pPr>
      <w:pStyle w:val="Header"/>
      <w:jc w:val="right"/>
      <w:rPr>
        <w:rFonts w:ascii="Times New Roman" w:hAnsi="Times New Roman" w:cs="Times New Roman"/>
        <w:sz w:val="24"/>
        <w:szCs w:val="24"/>
      </w:rPr>
    </w:pPr>
    <w:r w:rsidRPr="00B156C3">
      <w:rPr>
        <w:rFonts w:ascii="Times New Roman" w:hAnsi="Times New Roman" w:cs="Times New Roman"/>
        <w:sz w:val="24"/>
        <w:szCs w:val="24"/>
      </w:rPr>
      <w:t>Running head: SAMSUNG ELECTRONICS CORPORATION</w:t>
    </w:r>
    <w:sdt>
      <w:sdtPr>
        <w:rPr>
          <w:rFonts w:ascii="Times New Roman" w:hAnsi="Times New Roman" w:cs="Times New Roman"/>
          <w:sz w:val="24"/>
          <w:szCs w:val="24"/>
        </w:rPr>
        <w:id w:val="210598528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156C3">
          <w:rPr>
            <w:rFonts w:ascii="Times New Roman" w:hAnsi="Times New Roman" w:cs="Times New Roman"/>
            <w:sz w:val="24"/>
            <w:szCs w:val="24"/>
          </w:rPr>
          <w:fldChar w:fldCharType="begin"/>
        </w:r>
        <w:r w:rsidRPr="00B156C3">
          <w:rPr>
            <w:rFonts w:ascii="Times New Roman" w:hAnsi="Times New Roman" w:cs="Times New Roman"/>
            <w:sz w:val="24"/>
            <w:szCs w:val="24"/>
          </w:rPr>
          <w:instrText xml:space="preserve"> PAGE   \* MERGEFORMAT </w:instrText>
        </w:r>
        <w:r w:rsidRPr="00B156C3">
          <w:rPr>
            <w:rFonts w:ascii="Times New Roman" w:hAnsi="Times New Roman" w:cs="Times New Roman"/>
            <w:sz w:val="24"/>
            <w:szCs w:val="24"/>
          </w:rPr>
          <w:fldChar w:fldCharType="separate"/>
        </w:r>
        <w:r w:rsidR="00083BE4">
          <w:rPr>
            <w:rFonts w:ascii="Times New Roman" w:hAnsi="Times New Roman" w:cs="Times New Roman"/>
            <w:noProof/>
            <w:sz w:val="24"/>
            <w:szCs w:val="24"/>
          </w:rPr>
          <w:t>1</w:t>
        </w:r>
        <w:r w:rsidRPr="00B156C3">
          <w:rPr>
            <w:rFonts w:ascii="Times New Roman" w:hAnsi="Times New Roman" w:cs="Times New Roman"/>
            <w:noProof/>
            <w:sz w:val="24"/>
            <w:szCs w:val="24"/>
          </w:rPr>
          <w:fldChar w:fldCharType="end"/>
        </w:r>
      </w:sdtContent>
    </w:sdt>
  </w:p>
  <w:p w:rsidR="00B156C3" w:rsidRPr="00B156C3" w:rsidRDefault="00B156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IwMDM0MTU3MzQ2MzJR0lEKTi0uzszPAykwrAUASQKXmSwAAAA="/>
  </w:docVars>
  <w:rsids>
    <w:rsidRoot w:val="00F56197"/>
    <w:rsid w:val="00052B36"/>
    <w:rsid w:val="00083BE4"/>
    <w:rsid w:val="00085F83"/>
    <w:rsid w:val="00095B02"/>
    <w:rsid w:val="000E40B1"/>
    <w:rsid w:val="00103917"/>
    <w:rsid w:val="00126689"/>
    <w:rsid w:val="00131966"/>
    <w:rsid w:val="00170BAC"/>
    <w:rsid w:val="001C1FF9"/>
    <w:rsid w:val="002425F2"/>
    <w:rsid w:val="002F33D5"/>
    <w:rsid w:val="0031329D"/>
    <w:rsid w:val="00320395"/>
    <w:rsid w:val="00341186"/>
    <w:rsid w:val="00400F00"/>
    <w:rsid w:val="00411812"/>
    <w:rsid w:val="0042295C"/>
    <w:rsid w:val="00496F8F"/>
    <w:rsid w:val="00531FA7"/>
    <w:rsid w:val="00541B7C"/>
    <w:rsid w:val="006007A5"/>
    <w:rsid w:val="00640AE8"/>
    <w:rsid w:val="0066597C"/>
    <w:rsid w:val="0067484D"/>
    <w:rsid w:val="00713535"/>
    <w:rsid w:val="00774130"/>
    <w:rsid w:val="007D12AF"/>
    <w:rsid w:val="007F613B"/>
    <w:rsid w:val="0086175D"/>
    <w:rsid w:val="008A1FCE"/>
    <w:rsid w:val="008D658D"/>
    <w:rsid w:val="00904257"/>
    <w:rsid w:val="00953F88"/>
    <w:rsid w:val="009B050F"/>
    <w:rsid w:val="009D41E8"/>
    <w:rsid w:val="00A7564A"/>
    <w:rsid w:val="00AE1E51"/>
    <w:rsid w:val="00AE3E7A"/>
    <w:rsid w:val="00AF32BA"/>
    <w:rsid w:val="00B156C3"/>
    <w:rsid w:val="00B164B7"/>
    <w:rsid w:val="00BE0088"/>
    <w:rsid w:val="00BF4DF1"/>
    <w:rsid w:val="00C13F94"/>
    <w:rsid w:val="00C15910"/>
    <w:rsid w:val="00C5453C"/>
    <w:rsid w:val="00CC20C0"/>
    <w:rsid w:val="00CE202F"/>
    <w:rsid w:val="00D221E0"/>
    <w:rsid w:val="00D96741"/>
    <w:rsid w:val="00DB384B"/>
    <w:rsid w:val="00DB75D0"/>
    <w:rsid w:val="00DD685A"/>
    <w:rsid w:val="00EC2823"/>
    <w:rsid w:val="00ED224F"/>
    <w:rsid w:val="00F14F93"/>
    <w:rsid w:val="00F21299"/>
    <w:rsid w:val="00F40147"/>
    <w:rsid w:val="00F529CB"/>
    <w:rsid w:val="00F56197"/>
    <w:rsid w:val="00F63D49"/>
    <w:rsid w:val="00FE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246A03-59F9-456A-BA8A-92101CEF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910"/>
  </w:style>
  <w:style w:type="paragraph" w:styleId="Footer">
    <w:name w:val="footer"/>
    <w:basedOn w:val="Normal"/>
    <w:link w:val="FooterChar"/>
    <w:uiPriority w:val="99"/>
    <w:unhideWhenUsed/>
    <w:rsid w:val="00C15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910"/>
  </w:style>
  <w:style w:type="paragraph" w:styleId="NormalWeb">
    <w:name w:val="Normal (Web)"/>
    <w:basedOn w:val="Normal"/>
    <w:uiPriority w:val="99"/>
    <w:semiHidden/>
    <w:unhideWhenUsed/>
    <w:rsid w:val="00C159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5910"/>
    <w:rPr>
      <w:i/>
      <w:iCs/>
    </w:rPr>
  </w:style>
  <w:style w:type="character" w:styleId="Hyperlink">
    <w:name w:val="Hyperlink"/>
    <w:basedOn w:val="DefaultParagraphFont"/>
    <w:uiPriority w:val="99"/>
    <w:semiHidden/>
    <w:unhideWhenUsed/>
    <w:rsid w:val="00C15910"/>
    <w:rPr>
      <w:color w:val="0000FF"/>
      <w:u w:val="single"/>
    </w:rPr>
  </w:style>
  <w:style w:type="character" w:styleId="Strong">
    <w:name w:val="Strong"/>
    <w:basedOn w:val="DefaultParagraphFont"/>
    <w:uiPriority w:val="22"/>
    <w:qFormat/>
    <w:rsid w:val="00531F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555118">
      <w:bodyDiv w:val="1"/>
      <w:marLeft w:val="0"/>
      <w:marRight w:val="0"/>
      <w:marTop w:val="0"/>
      <w:marBottom w:val="0"/>
      <w:divBdr>
        <w:top w:val="none" w:sz="0" w:space="0" w:color="auto"/>
        <w:left w:val="none" w:sz="0" w:space="0" w:color="auto"/>
        <w:bottom w:val="none" w:sz="0" w:space="0" w:color="auto"/>
        <w:right w:val="none" w:sz="0" w:space="0" w:color="auto"/>
      </w:divBdr>
    </w:div>
    <w:div w:id="1037316211">
      <w:bodyDiv w:val="1"/>
      <w:marLeft w:val="0"/>
      <w:marRight w:val="0"/>
      <w:marTop w:val="0"/>
      <w:marBottom w:val="0"/>
      <w:divBdr>
        <w:top w:val="none" w:sz="0" w:space="0" w:color="auto"/>
        <w:left w:val="none" w:sz="0" w:space="0" w:color="auto"/>
        <w:bottom w:val="none" w:sz="0" w:space="0" w:color="auto"/>
        <w:right w:val="none" w:sz="0" w:space="0" w:color="auto"/>
      </w:divBdr>
    </w:div>
    <w:div w:id="186288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red.com/story/samsung-galaxy-s20-ultra-hands-on/" TargetMode="External"/><Relationship Id="rId13" Type="http://schemas.openxmlformats.org/officeDocument/2006/relationships/hyperlink" Target="https://www.samsungcnt.com/eng/governance/codeofEthics.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vestopedia.com/terms/c/corp-social-responsibility.asp" TargetMode="External"/><Relationship Id="rId12" Type="http://schemas.openxmlformats.org/officeDocument/2006/relationships/hyperlink" Target="https://www.itechfy.com/marketing/6-lessons-to-learn-from-samsungs-marketing-strategy/"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josephsononbusinessethics.com/2010/12/12-ethical-principles-for-business-executives/" TargetMode="External"/><Relationship Id="rId11" Type="http://schemas.openxmlformats.org/officeDocument/2006/relationships/hyperlink" Target="https://panmore.com/samsung-organizational-culture-corporate-cultural-characteristics-analysisv" TargetMode="External"/><Relationship Id="rId5" Type="http://schemas.openxmlformats.org/officeDocument/2006/relationships/endnotes" Target="endnotes.xml"/><Relationship Id="rId15" Type="http://schemas.openxmlformats.org/officeDocument/2006/relationships/hyperlink" Target="https://www.grin.com/document/338598" TargetMode="External"/><Relationship Id="rId10" Type="http://schemas.openxmlformats.org/officeDocument/2006/relationships/hyperlink" Target="https://engageemployee.com/samsung-investigates-makes-good-day-work/"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research-methodology.net/samsung-organizational-culture-seniority-oriented-culture-needs-change/" TargetMode="External"/><Relationship Id="rId14" Type="http://schemas.openxmlformats.org/officeDocument/2006/relationships/hyperlink" Target="https://www.cio.com/article/3157694/how-core-values-shape-these-5-tech-gia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611</TotalTime>
  <Pages>11</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dcterms:created xsi:type="dcterms:W3CDTF">2020-04-30T14:21:00Z</dcterms:created>
  <dcterms:modified xsi:type="dcterms:W3CDTF">2020-05-01T16:54:00Z</dcterms:modified>
</cp:coreProperties>
</file>